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5AA" w:rsidRDefault="007425AA" w:rsidP="00062601">
      <w:pPr>
        <w:jc w:val="center"/>
        <w:rPr>
          <w:rFonts w:ascii="Times New Roman" w:hAnsi="Times New Roman" w:cs="Times New Roman"/>
          <w:sz w:val="32"/>
        </w:rPr>
      </w:pPr>
    </w:p>
    <w:p w:rsidR="007425AA" w:rsidRDefault="007425AA" w:rsidP="00062601">
      <w:pPr>
        <w:jc w:val="center"/>
        <w:rPr>
          <w:rFonts w:ascii="Times New Roman" w:hAnsi="Times New Roman" w:cs="Times New Roman"/>
          <w:sz w:val="32"/>
        </w:rPr>
      </w:pPr>
      <w:r>
        <w:rPr>
          <w:noProof/>
          <w:sz w:val="20"/>
          <w:lang w:eastAsia="es-CL"/>
        </w:rPr>
        <w:drawing>
          <wp:inline distT="0" distB="0" distL="0" distR="0" wp14:anchorId="00E6E899" wp14:editId="3575F5CC">
            <wp:extent cx="1476375" cy="828410"/>
            <wp:effectExtent l="0" t="0" r="0" b="0"/>
            <wp:docPr id="1" name="Imagen 1" descr="logo pascual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pascualit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82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5AA" w:rsidRDefault="007425AA" w:rsidP="00062601">
      <w:pPr>
        <w:jc w:val="center"/>
        <w:rPr>
          <w:rFonts w:ascii="Times New Roman" w:hAnsi="Times New Roman" w:cs="Times New Roman"/>
          <w:sz w:val="32"/>
        </w:rPr>
      </w:pPr>
    </w:p>
    <w:p w:rsidR="00AB2768" w:rsidRPr="007425AA" w:rsidRDefault="00E111D6" w:rsidP="00062601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PROTOCOLO DE CONVIVENCIA ESCOLAR</w:t>
      </w:r>
    </w:p>
    <w:p w:rsidR="00062601" w:rsidRPr="007425AA" w:rsidRDefault="00062601" w:rsidP="0096076C">
      <w:pPr>
        <w:pStyle w:val="NormalWeb"/>
        <w:spacing w:after="240" w:afterAutospacing="0"/>
        <w:rPr>
          <w:color w:val="333333"/>
          <w:szCs w:val="23"/>
          <w:lang w:val="es-ES"/>
        </w:rPr>
      </w:pPr>
      <w:r w:rsidRPr="007425AA">
        <w:rPr>
          <w:b/>
          <w:color w:val="0070C0"/>
          <w:sz w:val="32"/>
          <w:szCs w:val="23"/>
          <w:lang w:val="es-ES"/>
        </w:rPr>
        <w:t>Cómo manejar el mal comportamiento infantil</w:t>
      </w:r>
      <w:r w:rsidRPr="007425AA">
        <w:rPr>
          <w:b/>
          <w:color w:val="0070C0"/>
          <w:sz w:val="32"/>
          <w:szCs w:val="23"/>
          <w:lang w:val="es-ES"/>
        </w:rPr>
        <w:br/>
      </w:r>
      <w:r w:rsidRPr="007425AA">
        <w:rPr>
          <w:szCs w:val="23"/>
          <w:lang w:val="es-ES"/>
        </w:rPr>
        <w:br/>
        <w:t xml:space="preserve">El mal comportamiento infantil comienza con un estado emocional o necesidad no cubierta (atención, celos, necesidad de acción, hambre, sueño, aburrimiento, necesidad de reafirmarse, enfado, frustración...), ante las cuales el niño/a responde con una vía de escape que es su conducta. El malestar emocional y las necesidades son algo que no podemos evitar, pero podemos educar al niño/a para que tenga alternativas de respuesta más positivas. </w:t>
      </w:r>
      <w:r w:rsidR="0096076C" w:rsidRPr="007425AA">
        <w:rPr>
          <w:color w:val="333333"/>
          <w:szCs w:val="23"/>
          <w:lang w:val="es-ES"/>
        </w:rPr>
        <w:t xml:space="preserve">El </w:t>
      </w:r>
      <w:r w:rsidR="0096076C" w:rsidRPr="007425AA">
        <w:rPr>
          <w:rStyle w:val="Textoennegrita"/>
          <w:color w:val="333333"/>
          <w:szCs w:val="23"/>
          <w:lang w:val="es-ES"/>
        </w:rPr>
        <w:t>mal comportamiento infantil</w:t>
      </w:r>
      <w:r w:rsidR="0096076C" w:rsidRPr="007425AA">
        <w:rPr>
          <w:color w:val="333333"/>
          <w:szCs w:val="23"/>
          <w:lang w:val="es-ES"/>
        </w:rPr>
        <w:t xml:space="preserve"> ocurre, cuando el pequeño no dispone de otras alternativas de respuesta y de algún modo se han reforzado respuestas no deseadas.</w:t>
      </w:r>
    </w:p>
    <w:p w:rsidR="0096076C" w:rsidRPr="007425AA" w:rsidRDefault="0096076C" w:rsidP="0096076C">
      <w:pPr>
        <w:pStyle w:val="NormalWeb"/>
        <w:spacing w:after="240" w:afterAutospacing="0"/>
        <w:rPr>
          <w:b/>
          <w:color w:val="0070C0"/>
          <w:sz w:val="32"/>
          <w:szCs w:val="23"/>
          <w:lang w:val="es-ES"/>
        </w:rPr>
      </w:pPr>
      <w:r w:rsidRPr="007425AA">
        <w:rPr>
          <w:szCs w:val="23"/>
          <w:lang w:val="es-ES"/>
        </w:rPr>
        <w:br/>
      </w:r>
      <w:r w:rsidRPr="007425AA">
        <w:rPr>
          <w:b/>
          <w:color w:val="0070C0"/>
          <w:sz w:val="32"/>
          <w:szCs w:val="23"/>
          <w:lang w:val="es-ES"/>
        </w:rPr>
        <w:t xml:space="preserve">Consejos para manejar el mal comportamiento infantil </w:t>
      </w:r>
    </w:p>
    <w:p w:rsidR="0096076C" w:rsidRPr="007425AA" w:rsidRDefault="0096076C" w:rsidP="0096076C">
      <w:pPr>
        <w:pStyle w:val="NormalWeb"/>
        <w:spacing w:after="240" w:afterAutospacing="0"/>
        <w:rPr>
          <w:szCs w:val="23"/>
          <w:lang w:val="es-ES"/>
        </w:rPr>
      </w:pPr>
      <w:r w:rsidRPr="007425AA">
        <w:rPr>
          <w:szCs w:val="23"/>
          <w:lang w:val="es-ES"/>
        </w:rPr>
        <w:t>Evita sanciones o castigos y en su lugar aplica consecuencias lógicas a los malos comportamientos.</w:t>
      </w:r>
    </w:p>
    <w:p w:rsidR="0096076C" w:rsidRPr="007425AA" w:rsidRDefault="0096076C" w:rsidP="0096076C">
      <w:pPr>
        <w:pStyle w:val="NormalWeb"/>
        <w:spacing w:after="240" w:afterAutospacing="0"/>
        <w:rPr>
          <w:szCs w:val="23"/>
          <w:lang w:val="es-ES"/>
        </w:rPr>
      </w:pPr>
      <w:r w:rsidRPr="007425AA">
        <w:rPr>
          <w:szCs w:val="23"/>
          <w:lang w:val="es-ES"/>
        </w:rPr>
        <w:t xml:space="preserve"> Indaga la causa del mal comportamiento y actúa sobre la causa. Por ejemplo si el niño/a se porta mal porque está aburrido, busca opciones para que este entretenido, si necesita atención préstasela cuando se porte bien, etc...</w:t>
      </w:r>
      <w:r w:rsidRPr="007425AA">
        <w:rPr>
          <w:szCs w:val="23"/>
          <w:lang w:val="es-ES"/>
        </w:rPr>
        <w:br/>
      </w:r>
      <w:r w:rsidR="007425AA">
        <w:rPr>
          <w:szCs w:val="23"/>
          <w:lang w:val="es-ES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7425AA">
        <w:rPr>
          <w:szCs w:val="23"/>
          <w:lang w:val="es-ES"/>
        </w:rPr>
        <w:t>No pierdas los nervios. Cuando perdemos los nervios creamos más tensión, entramos en una lucha y damos atención a la conducta no deseada.</w:t>
      </w:r>
    </w:p>
    <w:p w:rsidR="007425AA" w:rsidRDefault="0096076C" w:rsidP="0096076C">
      <w:pPr>
        <w:pStyle w:val="NormalWeb"/>
        <w:spacing w:after="240" w:afterAutospacing="0"/>
        <w:rPr>
          <w:szCs w:val="23"/>
          <w:lang w:val="es-ES"/>
        </w:rPr>
      </w:pPr>
      <w:r w:rsidRPr="007425AA">
        <w:rPr>
          <w:szCs w:val="23"/>
          <w:lang w:val="es-ES"/>
        </w:rPr>
        <w:t>- Establece normas y limites, claros, concisos y consensuados. Cuando el niño/a sabe lo que se espera de él/ella, cuando sabe lo que puede hacer y lo que no, y conoce las consecuencias de sus actos, aprenderá por sí solo a</w:t>
      </w:r>
      <w:r w:rsidR="007425AA">
        <w:rPr>
          <w:szCs w:val="23"/>
          <w:lang w:val="es-ES"/>
        </w:rPr>
        <w:t xml:space="preserve"> controlar y manejar su conducta                                                                                    </w:t>
      </w:r>
    </w:p>
    <w:p w:rsidR="007425AA" w:rsidRDefault="0096076C" w:rsidP="0096076C">
      <w:pPr>
        <w:pStyle w:val="NormalWeb"/>
        <w:spacing w:after="240" w:afterAutospacing="0"/>
        <w:rPr>
          <w:szCs w:val="23"/>
          <w:lang w:val="es-ES"/>
        </w:rPr>
      </w:pPr>
      <w:r w:rsidRPr="007425AA">
        <w:rPr>
          <w:szCs w:val="23"/>
          <w:lang w:val="es-ES"/>
        </w:rPr>
        <w:t xml:space="preserve">Refuerza positivamente las conductas deseadas. Muchas veces, cuando los niños y niñas se portan bien, como no supone molestia apenas préstamos atención.                                                                                                                         </w:t>
      </w:r>
    </w:p>
    <w:p w:rsidR="007425AA" w:rsidRDefault="0096076C" w:rsidP="0096076C">
      <w:pPr>
        <w:pStyle w:val="NormalWeb"/>
        <w:spacing w:after="240" w:afterAutospacing="0"/>
        <w:rPr>
          <w:rFonts w:ascii="Lato" w:hAnsi="Lato" w:cs="Arial"/>
          <w:lang w:val="es-ES"/>
        </w:rPr>
      </w:pPr>
      <w:r w:rsidRPr="007425AA">
        <w:rPr>
          <w:szCs w:val="23"/>
          <w:lang w:val="es-ES"/>
        </w:rPr>
        <w:t>Trabaja su inteligencia emocional. Enséñale a identificar y expresar sus emociones. Enséñale otras conductas alternativas como vía de salida de sus emociones.</w:t>
      </w:r>
      <w:r w:rsidRPr="007425AA">
        <w:rPr>
          <w:szCs w:val="23"/>
          <w:lang w:val="es-ES"/>
        </w:rPr>
        <w:br/>
      </w:r>
    </w:p>
    <w:p w:rsidR="00F42E85" w:rsidRDefault="007425AA" w:rsidP="0096076C">
      <w:pPr>
        <w:pStyle w:val="NormalWeb"/>
        <w:spacing w:after="240" w:afterAutospacing="0"/>
        <w:rPr>
          <w:szCs w:val="23"/>
          <w:lang w:val="es-ES"/>
        </w:rPr>
      </w:pPr>
      <w:r w:rsidRPr="007425AA">
        <w:rPr>
          <w:rFonts w:ascii="Lato" w:hAnsi="Lato" w:cs="Arial"/>
          <w:b/>
          <w:color w:val="0070C0"/>
          <w:sz w:val="28"/>
          <w:lang w:val="es-ES"/>
        </w:rPr>
        <w:t>Claves para entender la conducta infantil</w:t>
      </w:r>
      <w:r w:rsidR="0096076C" w:rsidRPr="007425AA">
        <w:rPr>
          <w:b/>
          <w:color w:val="0070C0"/>
          <w:sz w:val="32"/>
          <w:szCs w:val="23"/>
          <w:lang w:val="es-ES"/>
        </w:rPr>
        <w:br/>
      </w:r>
      <w:r w:rsidR="0096076C" w:rsidRPr="007425AA">
        <w:rPr>
          <w:szCs w:val="23"/>
          <w:lang w:val="es-ES"/>
        </w:rPr>
        <w:br/>
        <w:t>La conducta de los niños/as aparece como resultado del proceso de aprendizaje y desarrollo en el que están inmersos. El comportamiento infantil es un conjunto de patrones aprendidos con el fin de dejar salir determinados estados emocionales. Los niños y niñas tienen un temperamento que predispone su conducta y a medida que crecen, aprenden unos u otros patrones específicos según las contingencias externas que reciben.</w:t>
      </w:r>
      <w:r w:rsidR="0096076C" w:rsidRPr="007425AA">
        <w:rPr>
          <w:szCs w:val="23"/>
          <w:lang w:val="es-ES"/>
        </w:rPr>
        <w:br/>
      </w:r>
      <w:r w:rsidR="0096076C" w:rsidRPr="007425AA">
        <w:rPr>
          <w:szCs w:val="23"/>
          <w:lang w:val="es-ES"/>
        </w:rPr>
        <w:br/>
        <w:t>Al nacer no conocen las reglas y pautas de conducta consideradas adecuadas. Poco a poco ensayan diferentes comportamientos, tomando como referencia los actos que observan a su alrededor. Una vez puesta en marcha una conducta, comprueban los efectos de la misma y tenderán a repetirla o no en función de dichos efectos. Los niños/as generalizan aquellos comportamientos con los que obtienen un resultado, pasando éstos a formar parte de su repertorio habitual.</w:t>
      </w:r>
      <w:r w:rsidR="0096076C" w:rsidRPr="007425AA">
        <w:rPr>
          <w:szCs w:val="23"/>
          <w:lang w:val="es-ES"/>
        </w:rPr>
        <w:br/>
      </w:r>
      <w:r w:rsidR="0096076C" w:rsidRPr="007425AA">
        <w:rPr>
          <w:szCs w:val="23"/>
          <w:lang w:val="es-ES"/>
        </w:rPr>
        <w:br/>
      </w:r>
      <w:r w:rsidR="0096076C" w:rsidRPr="007425AA">
        <w:rPr>
          <w:szCs w:val="23"/>
          <w:lang w:val="es-ES"/>
        </w:rPr>
        <w:br/>
      </w:r>
    </w:p>
    <w:p w:rsidR="00F42E85" w:rsidRDefault="00F42E85" w:rsidP="0096076C">
      <w:pPr>
        <w:pStyle w:val="NormalWeb"/>
        <w:spacing w:after="240" w:afterAutospacing="0"/>
        <w:rPr>
          <w:szCs w:val="23"/>
          <w:lang w:val="es-ES"/>
        </w:rPr>
      </w:pPr>
    </w:p>
    <w:p w:rsidR="00F42E85" w:rsidRDefault="00F42E85" w:rsidP="0096076C">
      <w:pPr>
        <w:pStyle w:val="NormalWeb"/>
        <w:spacing w:after="240" w:afterAutospacing="0"/>
        <w:rPr>
          <w:szCs w:val="23"/>
          <w:lang w:val="es-ES"/>
        </w:rPr>
      </w:pPr>
    </w:p>
    <w:p w:rsidR="0096076C" w:rsidRPr="007425AA" w:rsidRDefault="0096076C" w:rsidP="0096076C">
      <w:pPr>
        <w:pStyle w:val="NormalWeb"/>
        <w:spacing w:after="240" w:afterAutospacing="0"/>
        <w:rPr>
          <w:szCs w:val="23"/>
          <w:lang w:val="es-ES"/>
        </w:rPr>
      </w:pPr>
      <w:r w:rsidRPr="007425AA">
        <w:rPr>
          <w:szCs w:val="23"/>
          <w:lang w:val="es-ES"/>
        </w:rPr>
        <w:t xml:space="preserve">El mecanismo sería el siguiente: - Cuando el niño o la niña, experimenta un estado emocional emplea como vía de salida de esa emoción diferentes conductas.- Escoge las conductas entre aquellas que observa a su alrededor.- Comprueba los efectos de su conducta. El mal comportamiento es fruto del proceso de aprendizaje. Entender el porqué de la mala conducta es fundamental para ayudarnos a prevenirlas y manejarlas. La clave para manejar el mal comportamiento infantil está en reforzar </w:t>
      </w:r>
      <w:r w:rsidRPr="007425AA">
        <w:rPr>
          <w:color w:val="333333"/>
          <w:szCs w:val="23"/>
          <w:lang w:val="es-ES"/>
        </w:rPr>
        <w:t>las buenas conductas y ofrecerles alternativas de respuesta.</w:t>
      </w:r>
      <w:r w:rsidRPr="007425AA">
        <w:rPr>
          <w:szCs w:val="23"/>
          <w:lang w:val="es-ES"/>
        </w:rPr>
        <w:t xml:space="preserve"> ...</w:t>
      </w:r>
      <w:r w:rsidRPr="007425AA">
        <w:rPr>
          <w:szCs w:val="23"/>
          <w:lang w:val="es-ES"/>
        </w:rPr>
        <w:br/>
      </w:r>
      <w:r w:rsidRPr="007425AA">
        <w:rPr>
          <w:szCs w:val="23"/>
          <w:lang w:val="es-ES"/>
        </w:rPr>
        <w:br/>
      </w:r>
    </w:p>
    <w:p w:rsidR="007425AA" w:rsidRDefault="007425AA" w:rsidP="0096076C">
      <w:pPr>
        <w:pStyle w:val="NormalWeb"/>
        <w:spacing w:after="240" w:afterAutospacing="0"/>
        <w:rPr>
          <w:sz w:val="28"/>
        </w:rPr>
      </w:pPr>
    </w:p>
    <w:p w:rsidR="007425AA" w:rsidRDefault="007425AA" w:rsidP="0096076C">
      <w:pPr>
        <w:pStyle w:val="NormalWeb"/>
        <w:spacing w:after="240" w:afterAutospacing="0"/>
        <w:rPr>
          <w:sz w:val="28"/>
        </w:rPr>
      </w:pPr>
    </w:p>
    <w:p w:rsidR="0096076C" w:rsidRPr="007425AA" w:rsidRDefault="007425AA" w:rsidP="0096076C">
      <w:pPr>
        <w:pStyle w:val="NormalWeb"/>
        <w:spacing w:after="240" w:afterAutospacing="0"/>
        <w:rPr>
          <w:b/>
          <w:color w:val="0070C0"/>
          <w:sz w:val="28"/>
        </w:rPr>
      </w:pPr>
      <w:r w:rsidRPr="007425AA">
        <w:rPr>
          <w:b/>
          <w:color w:val="0070C0"/>
          <w:sz w:val="28"/>
        </w:rPr>
        <w:t>En el jardín:</w:t>
      </w:r>
    </w:p>
    <w:p w:rsidR="007425AA" w:rsidRPr="007425AA" w:rsidRDefault="00622AF7" w:rsidP="0096076C">
      <w:pPr>
        <w:pStyle w:val="NormalWeb"/>
        <w:spacing w:after="240" w:afterAutospacing="0"/>
      </w:pPr>
      <w:r>
        <w:t xml:space="preserve">Felicitar  y premiar </w:t>
      </w:r>
      <w:r w:rsidR="007425AA" w:rsidRPr="007425AA">
        <w:t xml:space="preserve"> las buenas conductas de todos los párvulos en especial el de los niños y niñas que lo requieren</w:t>
      </w:r>
    </w:p>
    <w:p w:rsidR="00073284" w:rsidRPr="007425AA" w:rsidRDefault="00073284">
      <w:pPr>
        <w:rPr>
          <w:rFonts w:ascii="Times New Roman" w:hAnsi="Times New Roman" w:cs="Times New Roman"/>
          <w:sz w:val="24"/>
        </w:rPr>
      </w:pPr>
      <w:r w:rsidRPr="007425AA">
        <w:rPr>
          <w:rFonts w:ascii="Times New Roman" w:hAnsi="Times New Roman" w:cs="Times New Roman"/>
          <w:sz w:val="24"/>
        </w:rPr>
        <w:t>Tomar y calmar</w:t>
      </w:r>
      <w:r w:rsidR="007425AA" w:rsidRPr="007425AA">
        <w:rPr>
          <w:rFonts w:ascii="Times New Roman" w:hAnsi="Times New Roman" w:cs="Times New Roman"/>
          <w:sz w:val="24"/>
        </w:rPr>
        <w:t xml:space="preserve"> al niño en dificultades</w:t>
      </w:r>
    </w:p>
    <w:p w:rsidR="007425AA" w:rsidRPr="007425AA" w:rsidRDefault="007425AA">
      <w:pPr>
        <w:rPr>
          <w:rFonts w:ascii="Times New Roman" w:hAnsi="Times New Roman" w:cs="Times New Roman"/>
          <w:sz w:val="24"/>
        </w:rPr>
      </w:pPr>
      <w:r w:rsidRPr="007425AA">
        <w:rPr>
          <w:rFonts w:ascii="Times New Roman" w:hAnsi="Times New Roman" w:cs="Times New Roman"/>
          <w:sz w:val="24"/>
        </w:rPr>
        <w:t>Una vez calmado preguntarle qué le pasa  y por qué actuó de tal o cual manera</w:t>
      </w:r>
    </w:p>
    <w:p w:rsidR="00073284" w:rsidRPr="007425AA" w:rsidRDefault="00073284">
      <w:pPr>
        <w:rPr>
          <w:rFonts w:ascii="Times New Roman" w:hAnsi="Times New Roman" w:cs="Times New Roman"/>
          <w:sz w:val="24"/>
        </w:rPr>
      </w:pPr>
      <w:r w:rsidRPr="007425AA">
        <w:rPr>
          <w:rFonts w:ascii="Times New Roman" w:hAnsi="Times New Roman" w:cs="Times New Roman"/>
          <w:sz w:val="24"/>
        </w:rPr>
        <w:t xml:space="preserve">Explicarle el por qué y cómo afecto su comportamiento al entorno </w:t>
      </w:r>
    </w:p>
    <w:p w:rsidR="00073284" w:rsidRPr="007425AA" w:rsidRDefault="00073284">
      <w:pPr>
        <w:rPr>
          <w:rFonts w:ascii="Times New Roman" w:hAnsi="Times New Roman" w:cs="Times New Roman"/>
          <w:sz w:val="24"/>
        </w:rPr>
      </w:pPr>
      <w:r w:rsidRPr="007425AA">
        <w:rPr>
          <w:rFonts w:ascii="Times New Roman" w:hAnsi="Times New Roman" w:cs="Times New Roman"/>
          <w:sz w:val="24"/>
        </w:rPr>
        <w:t>Recordarle el compromiso asumido a través de las  “Láminas del Comportamiento”</w:t>
      </w:r>
    </w:p>
    <w:p w:rsidR="00073284" w:rsidRPr="007425AA" w:rsidRDefault="00073284">
      <w:pPr>
        <w:rPr>
          <w:rFonts w:ascii="Times New Roman" w:hAnsi="Times New Roman" w:cs="Times New Roman"/>
          <w:sz w:val="24"/>
        </w:rPr>
      </w:pPr>
      <w:r w:rsidRPr="007425AA">
        <w:rPr>
          <w:rFonts w:ascii="Times New Roman" w:hAnsi="Times New Roman" w:cs="Times New Roman"/>
          <w:sz w:val="24"/>
        </w:rPr>
        <w:t>Pedirle que pida disculpas a él o los afectados</w:t>
      </w:r>
    </w:p>
    <w:p w:rsidR="00073284" w:rsidRPr="007425AA" w:rsidRDefault="007425AA">
      <w:pPr>
        <w:rPr>
          <w:rFonts w:ascii="Times New Roman" w:hAnsi="Times New Roman" w:cs="Times New Roman"/>
          <w:sz w:val="24"/>
        </w:rPr>
      </w:pPr>
      <w:r w:rsidRPr="007425AA">
        <w:rPr>
          <w:rFonts w:ascii="Times New Roman" w:hAnsi="Times New Roman" w:cs="Times New Roman"/>
          <w:sz w:val="24"/>
        </w:rPr>
        <w:t>P</w:t>
      </w:r>
      <w:r w:rsidR="00073284" w:rsidRPr="007425AA">
        <w:rPr>
          <w:rFonts w:ascii="Times New Roman" w:hAnsi="Times New Roman" w:cs="Times New Roman"/>
          <w:sz w:val="24"/>
        </w:rPr>
        <w:t>edirle que vaya a la oficina a  conversar con tía</w:t>
      </w:r>
      <w:r w:rsidR="00A140D1">
        <w:rPr>
          <w:rFonts w:ascii="Times New Roman" w:hAnsi="Times New Roman" w:cs="Times New Roman"/>
          <w:sz w:val="24"/>
        </w:rPr>
        <w:t xml:space="preserve"> educadora directora</w:t>
      </w:r>
      <w:r w:rsidR="00073284" w:rsidRPr="007425AA">
        <w:rPr>
          <w:rFonts w:ascii="Times New Roman" w:hAnsi="Times New Roman" w:cs="Times New Roman"/>
          <w:sz w:val="24"/>
        </w:rPr>
        <w:t xml:space="preserve">, si esta no se encuentra </w:t>
      </w:r>
      <w:r w:rsidR="00A140D1">
        <w:rPr>
          <w:rFonts w:ascii="Times New Roman" w:hAnsi="Times New Roman" w:cs="Times New Roman"/>
          <w:sz w:val="24"/>
        </w:rPr>
        <w:t xml:space="preserve">se cambia de sala al otro nivel, donde conversa con tía educadora y luego permanece en la sala </w:t>
      </w:r>
      <w:bookmarkStart w:id="0" w:name="_GoBack"/>
      <w:bookmarkEnd w:id="0"/>
      <w:r w:rsidR="00073284" w:rsidRPr="007425AA">
        <w:rPr>
          <w:rFonts w:ascii="Times New Roman" w:hAnsi="Times New Roman" w:cs="Times New Roman"/>
          <w:sz w:val="24"/>
        </w:rPr>
        <w:t>por:</w:t>
      </w:r>
      <w:r w:rsidR="00062601" w:rsidRPr="007425AA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073284" w:rsidRPr="007425AA">
        <w:rPr>
          <w:rFonts w:ascii="Times New Roman" w:hAnsi="Times New Roman" w:cs="Times New Roman"/>
          <w:sz w:val="24"/>
        </w:rPr>
        <w:t xml:space="preserve">2 minutos / 2 años                                                                                                                                                                                                                </w:t>
      </w:r>
      <w:r w:rsidR="00062601" w:rsidRPr="007425AA">
        <w:rPr>
          <w:rFonts w:ascii="Times New Roman" w:hAnsi="Times New Roman" w:cs="Times New Roman"/>
          <w:sz w:val="24"/>
        </w:rPr>
        <w:t xml:space="preserve">  </w:t>
      </w:r>
      <w:r w:rsidR="00073284" w:rsidRPr="007425AA">
        <w:rPr>
          <w:rFonts w:ascii="Times New Roman" w:hAnsi="Times New Roman" w:cs="Times New Roman"/>
          <w:sz w:val="24"/>
        </w:rPr>
        <w:t>3</w:t>
      </w:r>
      <w:r w:rsidR="00062601" w:rsidRPr="007425AA">
        <w:rPr>
          <w:rFonts w:ascii="Times New Roman" w:hAnsi="Times New Roman" w:cs="Times New Roman"/>
          <w:sz w:val="24"/>
        </w:rPr>
        <w:t xml:space="preserve"> </w:t>
      </w:r>
      <w:r w:rsidR="00073284" w:rsidRPr="007425AA">
        <w:rPr>
          <w:rFonts w:ascii="Times New Roman" w:hAnsi="Times New Roman" w:cs="Times New Roman"/>
          <w:sz w:val="24"/>
        </w:rPr>
        <w:t xml:space="preserve">minutos / </w:t>
      </w:r>
      <w:r w:rsidR="00062601" w:rsidRPr="007425AA">
        <w:rPr>
          <w:rFonts w:ascii="Times New Roman" w:hAnsi="Times New Roman" w:cs="Times New Roman"/>
          <w:sz w:val="24"/>
        </w:rPr>
        <w:t xml:space="preserve"> </w:t>
      </w:r>
      <w:r w:rsidR="00073284" w:rsidRPr="007425AA">
        <w:rPr>
          <w:rFonts w:ascii="Times New Roman" w:hAnsi="Times New Roman" w:cs="Times New Roman"/>
          <w:sz w:val="24"/>
        </w:rPr>
        <w:t>3 años</w:t>
      </w:r>
      <w:r w:rsidR="00062601" w:rsidRPr="007425AA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4 minutos /  4 años                                                                                                                                                                                              5 minutos /  5 años</w:t>
      </w:r>
    </w:p>
    <w:p w:rsidR="007425AA" w:rsidRDefault="007425AA">
      <w:pPr>
        <w:rPr>
          <w:rFonts w:ascii="Times New Roman" w:hAnsi="Times New Roman" w:cs="Times New Roman"/>
          <w:sz w:val="24"/>
        </w:rPr>
      </w:pPr>
      <w:r w:rsidRPr="007425AA">
        <w:rPr>
          <w:rFonts w:ascii="Times New Roman" w:hAnsi="Times New Roman" w:cs="Times New Roman"/>
          <w:sz w:val="24"/>
        </w:rPr>
        <w:t>U</w:t>
      </w:r>
      <w:r w:rsidR="00F42E85">
        <w:rPr>
          <w:rFonts w:ascii="Times New Roman" w:hAnsi="Times New Roman" w:cs="Times New Roman"/>
          <w:sz w:val="24"/>
        </w:rPr>
        <w:t xml:space="preserve">na vez que regrese se incorporar </w:t>
      </w:r>
      <w:r w:rsidRPr="007425AA">
        <w:rPr>
          <w:rFonts w:ascii="Times New Roman" w:hAnsi="Times New Roman" w:cs="Times New Roman"/>
          <w:sz w:val="24"/>
        </w:rPr>
        <w:t>a</w:t>
      </w:r>
      <w:r w:rsidR="00F42E85">
        <w:rPr>
          <w:rFonts w:ascii="Times New Roman" w:hAnsi="Times New Roman" w:cs="Times New Roman"/>
          <w:sz w:val="24"/>
        </w:rPr>
        <w:t xml:space="preserve"> </w:t>
      </w:r>
      <w:r w:rsidRPr="007425AA">
        <w:rPr>
          <w:rFonts w:ascii="Times New Roman" w:hAnsi="Times New Roman" w:cs="Times New Roman"/>
          <w:sz w:val="24"/>
        </w:rPr>
        <w:t>l</w:t>
      </w:r>
      <w:r w:rsidR="00F42E85">
        <w:rPr>
          <w:rFonts w:ascii="Times New Roman" w:hAnsi="Times New Roman" w:cs="Times New Roman"/>
          <w:sz w:val="24"/>
        </w:rPr>
        <w:t>a</w:t>
      </w:r>
      <w:r w:rsidRPr="007425AA">
        <w:rPr>
          <w:rFonts w:ascii="Times New Roman" w:hAnsi="Times New Roman" w:cs="Times New Roman"/>
          <w:sz w:val="24"/>
        </w:rPr>
        <w:t xml:space="preserve"> sala  y a sus actividades normales</w:t>
      </w:r>
    </w:p>
    <w:p w:rsidR="00F42E85" w:rsidRDefault="00F42E85">
      <w:pPr>
        <w:rPr>
          <w:rFonts w:ascii="Times New Roman" w:hAnsi="Times New Roman" w:cs="Times New Roman"/>
          <w:sz w:val="24"/>
        </w:rPr>
      </w:pPr>
    </w:p>
    <w:p w:rsidR="00F42E85" w:rsidRDefault="00F42E85">
      <w:pPr>
        <w:rPr>
          <w:rFonts w:ascii="Times New Roman" w:hAnsi="Times New Roman" w:cs="Times New Roman"/>
          <w:sz w:val="24"/>
        </w:rPr>
      </w:pPr>
    </w:p>
    <w:p w:rsidR="00F42E85" w:rsidRDefault="00F42E8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En el mes de marzo los párvulos trabajarán  con las siguientes láminas que refuerzan la convivencia escolar</w:t>
      </w:r>
    </w:p>
    <w:p w:rsidR="00F42E85" w:rsidRDefault="00F42E85">
      <w:pPr>
        <w:rPr>
          <w:rFonts w:ascii="Times New Roman" w:hAnsi="Times New Roman" w:cs="Times New Roman"/>
          <w:sz w:val="24"/>
        </w:rPr>
      </w:pPr>
      <w:r>
        <w:rPr>
          <w:noProof/>
          <w:lang w:eastAsia="es-CL"/>
        </w:rPr>
        <w:drawing>
          <wp:inline distT="0" distB="0" distL="0" distR="0">
            <wp:extent cx="4530391" cy="3209027"/>
            <wp:effectExtent l="0" t="0" r="3810" b="0"/>
            <wp:docPr id="2" name="Imagen 2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5164" cy="3212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E85" w:rsidRDefault="00F42E85">
      <w:pPr>
        <w:rPr>
          <w:rFonts w:ascii="Times New Roman" w:hAnsi="Times New Roman" w:cs="Times New Roman"/>
          <w:sz w:val="24"/>
        </w:rPr>
      </w:pPr>
      <w:r>
        <w:rPr>
          <w:noProof/>
          <w:lang w:eastAsia="es-CL"/>
        </w:rPr>
        <w:lastRenderedPageBreak/>
        <w:drawing>
          <wp:inline distT="0" distB="0" distL="0" distR="0">
            <wp:extent cx="5313872" cy="2312518"/>
            <wp:effectExtent l="0" t="0" r="1270" b="0"/>
            <wp:docPr id="3" name="Imagen 3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2396" cy="2316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E85" w:rsidRDefault="00F42E85">
      <w:pPr>
        <w:rPr>
          <w:rFonts w:ascii="Times New Roman" w:hAnsi="Times New Roman" w:cs="Times New Roman"/>
          <w:sz w:val="24"/>
        </w:rPr>
      </w:pPr>
      <w:r>
        <w:rPr>
          <w:noProof/>
          <w:lang w:eastAsia="es-CL"/>
        </w:rPr>
        <w:drawing>
          <wp:inline distT="0" distB="0" distL="0" distR="0">
            <wp:extent cx="5092125" cy="3597215"/>
            <wp:effectExtent l="0" t="0" r="0" b="3810"/>
            <wp:docPr id="4" name="Imagen 4" descr="Resultado de imagen para laminas de comportamiento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laminas de comportamiento para colore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8973" cy="3602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E85" w:rsidRDefault="00F42E85" w:rsidP="004E7C7C">
      <w:pPr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es-CL"/>
        </w:rPr>
        <w:lastRenderedPageBreak/>
        <w:drawing>
          <wp:inline distT="0" distB="0" distL="0" distR="0">
            <wp:extent cx="6333490" cy="4471576"/>
            <wp:effectExtent l="0" t="0" r="0" b="5715"/>
            <wp:docPr id="6" name="Imagen 6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490" cy="4471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drawing>
          <wp:inline distT="0" distB="0" distL="0" distR="0">
            <wp:extent cx="6333490" cy="4474149"/>
            <wp:effectExtent l="0" t="0" r="0" b="3175"/>
            <wp:docPr id="7" name="Imagen 7" descr="Resultado de imagen para laminas de comportamiento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Resultado de imagen para laminas de comportamiento para colorea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490" cy="4474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7C7C">
        <w:rPr>
          <w:noProof/>
          <w:lang w:eastAsia="es-CL"/>
        </w:rPr>
        <w:lastRenderedPageBreak/>
        <w:drawing>
          <wp:inline distT="0" distB="0" distL="0" distR="0">
            <wp:extent cx="4442604" cy="3364156"/>
            <wp:effectExtent l="0" t="0" r="0" b="8255"/>
            <wp:docPr id="9" name="Imagen 9" descr="Resultado de imagen para laminas de comportamiento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Resultado de imagen para laminas de comportamiento para colorea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7747" cy="336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C7C" w:rsidRDefault="004E7C7C" w:rsidP="004E7C7C">
      <w:pPr>
        <w:jc w:val="center"/>
        <w:rPr>
          <w:rFonts w:ascii="Times New Roman" w:hAnsi="Times New Roman" w:cs="Times New Roman"/>
          <w:sz w:val="24"/>
        </w:rPr>
      </w:pPr>
    </w:p>
    <w:p w:rsidR="004E7C7C" w:rsidRDefault="004E7C7C" w:rsidP="004E7C7C">
      <w:pPr>
        <w:jc w:val="center"/>
        <w:rPr>
          <w:rFonts w:ascii="Times New Roman" w:hAnsi="Times New Roman" w:cs="Times New Roman"/>
          <w:sz w:val="24"/>
        </w:rPr>
      </w:pPr>
    </w:p>
    <w:p w:rsidR="004E7C7C" w:rsidRDefault="004E7C7C" w:rsidP="004E7C7C">
      <w:pPr>
        <w:jc w:val="center"/>
        <w:rPr>
          <w:rFonts w:ascii="Times New Roman" w:hAnsi="Times New Roman" w:cs="Times New Roman"/>
          <w:sz w:val="24"/>
        </w:rPr>
      </w:pPr>
    </w:p>
    <w:p w:rsidR="004E7C7C" w:rsidRDefault="004E7C7C" w:rsidP="004E7C7C">
      <w:pPr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es-CL"/>
        </w:rPr>
        <w:drawing>
          <wp:inline distT="0" distB="0" distL="0" distR="0">
            <wp:extent cx="4767727" cy="3366115"/>
            <wp:effectExtent l="0" t="0" r="0" b="6350"/>
            <wp:docPr id="10" name="Imagen 10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1027" cy="336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C7C" w:rsidRDefault="004E7C7C" w:rsidP="004E7C7C">
      <w:pPr>
        <w:jc w:val="center"/>
        <w:rPr>
          <w:rFonts w:ascii="Times New Roman" w:hAnsi="Times New Roman" w:cs="Times New Roman"/>
          <w:sz w:val="24"/>
        </w:rPr>
      </w:pPr>
    </w:p>
    <w:p w:rsidR="004E7C7C" w:rsidRDefault="004E7C7C" w:rsidP="004E7C7C">
      <w:pPr>
        <w:jc w:val="center"/>
        <w:rPr>
          <w:rFonts w:ascii="Times New Roman" w:hAnsi="Times New Roman" w:cs="Times New Roman"/>
          <w:sz w:val="24"/>
        </w:rPr>
      </w:pPr>
    </w:p>
    <w:p w:rsidR="004E7C7C" w:rsidRDefault="004E7C7C" w:rsidP="004E7C7C">
      <w:pPr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es-CL"/>
        </w:rPr>
        <w:lastRenderedPageBreak/>
        <w:drawing>
          <wp:inline distT="0" distB="0" distL="0" distR="0">
            <wp:extent cx="5218981" cy="3689530"/>
            <wp:effectExtent l="0" t="0" r="1270" b="6350"/>
            <wp:docPr id="11" name="Imagen 11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931" cy="3690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E85" w:rsidRDefault="00F42E85">
      <w:pPr>
        <w:rPr>
          <w:rFonts w:ascii="Times New Roman" w:hAnsi="Times New Roman" w:cs="Times New Roman"/>
          <w:sz w:val="24"/>
        </w:rPr>
      </w:pPr>
    </w:p>
    <w:p w:rsidR="00E111D6" w:rsidRDefault="00E111D6">
      <w:pPr>
        <w:rPr>
          <w:rFonts w:ascii="Times New Roman" w:hAnsi="Times New Roman" w:cs="Times New Roman"/>
          <w:sz w:val="24"/>
        </w:rPr>
      </w:pPr>
    </w:p>
    <w:p w:rsidR="00E111D6" w:rsidRDefault="00E111D6">
      <w:pPr>
        <w:rPr>
          <w:rFonts w:ascii="Times New Roman" w:hAnsi="Times New Roman" w:cs="Times New Roman"/>
          <w:sz w:val="24"/>
        </w:rPr>
      </w:pPr>
    </w:p>
    <w:p w:rsidR="00E111D6" w:rsidRDefault="00E111D6">
      <w:pPr>
        <w:rPr>
          <w:rFonts w:ascii="Times New Roman" w:hAnsi="Times New Roman" w:cs="Times New Roman"/>
          <w:sz w:val="24"/>
        </w:rPr>
      </w:pPr>
    </w:p>
    <w:p w:rsidR="00E111D6" w:rsidRDefault="00E111D6" w:rsidP="00E111D6">
      <w:pPr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es-CL"/>
        </w:rPr>
        <w:drawing>
          <wp:inline distT="0" distB="0" distL="0" distR="0">
            <wp:extent cx="4356339" cy="3079690"/>
            <wp:effectExtent l="0" t="0" r="6350" b="6985"/>
            <wp:docPr id="12" name="Imagen 12" descr="Resultado de imagen para laminas de comportamiento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Resultado de imagen para laminas de comportamiento para colorear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7509" cy="3080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E85" w:rsidRPr="007425AA" w:rsidRDefault="00E111D6" w:rsidP="00E111D6">
      <w:pPr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es-CL"/>
        </w:rPr>
        <w:lastRenderedPageBreak/>
        <w:drawing>
          <wp:inline distT="0" distB="0" distL="0" distR="0">
            <wp:extent cx="4304581" cy="3043100"/>
            <wp:effectExtent l="0" t="0" r="1270" b="5080"/>
            <wp:docPr id="13" name="Imagen 13" descr="Resultado de imagen para laminas de comportamiento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Resultado de imagen para laminas de comportamiento para colorear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737" cy="3043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601" w:rsidRPr="007425AA" w:rsidRDefault="00062601">
      <w:pPr>
        <w:rPr>
          <w:rFonts w:ascii="Times New Roman" w:hAnsi="Times New Roman" w:cs="Times New Roman"/>
          <w:sz w:val="24"/>
        </w:rPr>
      </w:pPr>
    </w:p>
    <w:p w:rsidR="00073284" w:rsidRPr="007425AA" w:rsidRDefault="00073284">
      <w:pPr>
        <w:rPr>
          <w:rFonts w:ascii="Times New Roman" w:hAnsi="Times New Roman" w:cs="Times New Roman"/>
          <w:sz w:val="24"/>
        </w:rPr>
      </w:pPr>
    </w:p>
    <w:sectPr w:rsidR="00073284" w:rsidRPr="007425AA" w:rsidSect="007425AA">
      <w:pgSz w:w="12242" w:h="18711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284"/>
    <w:rsid w:val="00062601"/>
    <w:rsid w:val="00073284"/>
    <w:rsid w:val="00130620"/>
    <w:rsid w:val="004E7C7C"/>
    <w:rsid w:val="00622AF7"/>
    <w:rsid w:val="006E0286"/>
    <w:rsid w:val="007425AA"/>
    <w:rsid w:val="0096076C"/>
    <w:rsid w:val="00A140D1"/>
    <w:rsid w:val="00AB2768"/>
    <w:rsid w:val="00E111D6"/>
    <w:rsid w:val="00F4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62601"/>
    <w:rPr>
      <w:strike w:val="0"/>
      <w:dstrike w:val="0"/>
      <w:color w:val="333333"/>
      <w:u w:val="none"/>
      <w:effect w:val="none"/>
      <w:shd w:val="clear" w:color="auto" w:fill="auto"/>
    </w:rPr>
  </w:style>
  <w:style w:type="paragraph" w:styleId="NormalWeb">
    <w:name w:val="Normal (Web)"/>
    <w:basedOn w:val="Normal"/>
    <w:uiPriority w:val="99"/>
    <w:unhideWhenUsed/>
    <w:rsid w:val="0006260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96076C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2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25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62601"/>
    <w:rPr>
      <w:strike w:val="0"/>
      <w:dstrike w:val="0"/>
      <w:color w:val="333333"/>
      <w:u w:val="none"/>
      <w:effect w:val="none"/>
      <w:shd w:val="clear" w:color="auto" w:fill="auto"/>
    </w:rPr>
  </w:style>
  <w:style w:type="paragraph" w:styleId="NormalWeb">
    <w:name w:val="Normal (Web)"/>
    <w:basedOn w:val="Normal"/>
    <w:uiPriority w:val="99"/>
    <w:unhideWhenUsed/>
    <w:rsid w:val="0006260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96076C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2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25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8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4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3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826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KIKA</dc:creator>
  <cp:lastModifiedBy>KIKA</cp:lastModifiedBy>
  <cp:revision>6</cp:revision>
  <dcterms:created xsi:type="dcterms:W3CDTF">2017-07-21T15:53:00Z</dcterms:created>
  <dcterms:modified xsi:type="dcterms:W3CDTF">2017-07-31T13:10:00Z</dcterms:modified>
</cp:coreProperties>
</file>